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8"/>
          <w:szCs w:val="18"/>
        </w:rPr>
      </w:pPr>
      <w:r w:rsidDel="00000000" w:rsidR="00000000" w:rsidRPr="00000000">
        <w:rPr>
          <w:b w:val="1"/>
          <w:color w:val="5b0f00"/>
          <w:sz w:val="28"/>
          <w:szCs w:val="28"/>
          <w:rtl w:val="0"/>
        </w:rPr>
        <w:t xml:space="preserve">Algemene Huurovereenkomst KGS </w:t>
      </w:r>
      <w:r w:rsidDel="00000000" w:rsidR="00000000" w:rsidRPr="00000000">
        <w:rPr>
          <w:sz w:val="28"/>
          <w:szCs w:val="28"/>
          <w:rtl w:val="0"/>
        </w:rPr>
        <w:t xml:space="preserve">                                                          </w:t>
      </w:r>
      <w:r w:rsidDel="00000000" w:rsidR="00000000" w:rsidRPr="00000000">
        <w:rPr>
          <w:sz w:val="18"/>
          <w:szCs w:val="18"/>
          <w:rtl w:val="0"/>
        </w:rPr>
        <w:t xml:space="preserve">1</w:t>
      </w:r>
      <w:r w:rsidDel="00000000" w:rsidR="00000000" w:rsidRPr="00000000">
        <w:rPr>
          <w:sz w:val="28"/>
          <w:szCs w:val="28"/>
          <w:rtl w:val="0"/>
        </w:rPr>
        <w:t xml:space="preserve"> </w:t>
      </w:r>
      <w:r w:rsidDel="00000000" w:rsidR="00000000" w:rsidRPr="00000000">
        <w:rPr>
          <w:sz w:val="18"/>
          <w:szCs w:val="18"/>
          <w:rtl w:val="0"/>
        </w:rPr>
        <w:t xml:space="preserve">Maart 2023</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pStyle w:val="Heading3"/>
        <w:rPr>
          <w:color w:val="5b0f00"/>
          <w:sz w:val="22"/>
          <w:szCs w:val="22"/>
        </w:rPr>
      </w:pPr>
      <w:bookmarkStart w:colFirst="0" w:colLast="0" w:name="_r4m7dyc9um1r" w:id="0"/>
      <w:bookmarkEnd w:id="0"/>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7f9f5" w:val="clear"/>
        <w:spacing w:line="360" w:lineRule="auto"/>
        <w:ind w:left="0" w:firstLine="0"/>
        <w:rPr>
          <w:b w:val="1"/>
          <w:color w:val="5b0f00"/>
          <w:sz w:val="28"/>
          <w:szCs w:val="28"/>
        </w:rPr>
      </w:pPr>
      <w:r w:rsidDel="00000000" w:rsidR="00000000" w:rsidRPr="00000000">
        <w:rPr>
          <w:b w:val="1"/>
          <w:color w:val="5b0f00"/>
          <w:sz w:val="28"/>
          <w:szCs w:val="28"/>
          <w:rtl w:val="0"/>
        </w:rPr>
        <w:t xml:space="preserve">1.TOEPASSELIJKHEID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1.2. “Klant” verwijst naar de persoon, organisatie of instantie die herbruikbare bekers / schenkkannen / mobiele spoelmachine huurt, zelf reinigt of reinigt bij de verhuurder. KGS treedt op als verhuurder,verkoper en leverancier van goederen en diensten in de ruimste zin des woords.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1.3. “Herbruikbare bekers / Schenkkannen “ verwijst naar de bekers die door de verhuurder worden verstrekt voor verhuur en gebruik, en die onderwerp zijn van deze overeenkomst</w:t>
      </w:r>
      <w:r w:rsidDel="00000000" w:rsidR="00000000" w:rsidRPr="00000000">
        <w:rPr>
          <w:rtl w:val="0"/>
        </w:rPr>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b w:val="1"/>
          <w:color w:val="5b0f00"/>
        </w:rPr>
      </w:pPr>
      <w:bookmarkStart w:colFirst="0" w:colLast="0" w:name="_i4lrfdha0v87" w:id="1"/>
      <w:bookmarkEnd w:id="1"/>
      <w:r w:rsidDel="00000000" w:rsidR="00000000" w:rsidRPr="00000000">
        <w:rPr>
          <w:b w:val="1"/>
          <w:color w:val="5b0f00"/>
          <w:rtl w:val="0"/>
        </w:rPr>
        <w:t xml:space="preserve">2. VERHUUR VAN HERBRUIKBARE BEKERS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2.1. De verhuurder verhuurt herbruikbare bekers / schenkkannen aan de klant volgens de voorwaarden en tarieven zoals overeengekomen tussen beide partijen.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2.2. De klant heeft de optie om de herbruikbare bekers / schenkkannen zelf op te halen en terug te brengen naar de aangewezen locatie van de verhuurder, of om de verhuurder te vragen om voor transport te zorgen tegen een extra vergoeding, zoals overeengekomen tussen de partijen.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2.3. De Klant is verantwoordelijk voor het retourneren van de gehuurde herbruikbare bekers / schenkkannen in dezelfde staat als waarin ze werden verstrekt, met uitzondering van normale slijtage.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2.4. De Klant is aansprakelijk voor verlies, diefstal of schade aan de herbruikbare bekers / schenkkannen  en is verplicht om de kosten van vervanging of reparatie te vergoeden volgens de tarieven vastgesteld door de verhuurder.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2.5. Voor ongebruikte herbruikbare bekers /  schenkkannen  betaalt de klant alleen de huurprijs.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2.6. Ongebruikte herbruikbare bekers / schenkkannen betreffen alleen de opbergkratten waarvan de verzegeling niet is verbroken.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2.7. Aangebroken opbergkratten, waarbij de verzegeling is verbroken, worden in hun geheel als gebruikt beschouwd, ongeacht of een deel al dan niet of wel is gebruikt.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2.8. Bij het einde van de huur dient het gehuurde in dezelfde conditie waarin het is verstrekt, geheel gereinigd en onbeschadigd, ter beschikking van de verhuurder te worden gesteld.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2.9. Indien blijkt dat het gehuurde een gebrek vertoont, beschadigd is of niet voldoende gereinigd is, is verhuurder gerechtigd de huurder de kosten van herstel of reiniging in rekening te brengen.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2.10. Indien huurder niet in staat is het gehuurde aan verhuurder terug te leveren, althans het gehuurde niet aan verhuurder terug levert, is verhuurder gerechtigd van huurder de vervangingswaarde van het gehuurde te vorderen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2.11. Het is mogelijk om het gehuurde vuil te retourneren tegen een vooraf vastgestelde toeslag op de huurprijs, onder voorwaarden lid 3.</w:t>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b w:val="1"/>
          <w:color w:val="5b0f00"/>
        </w:rPr>
      </w:pPr>
      <w:bookmarkStart w:colFirst="0" w:colLast="0" w:name="_i4h2oph3dygy" w:id="2"/>
      <w:bookmarkEnd w:id="2"/>
      <w:r w:rsidDel="00000000" w:rsidR="00000000" w:rsidRPr="00000000">
        <w:rPr>
          <w:b w:val="1"/>
          <w:color w:val="5b0f00"/>
          <w:rtl w:val="0"/>
        </w:rPr>
        <w:t xml:space="preserve">3. REINIGING VAN HERBRUIKBARE BEKERS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3.1. De verhuurder zal zorgen voor de reiniging en desinfectie van de herbruikbare bekers  / schenkkannen na elk gebruik.Dit is ook van toepassing als bekers / schenkkannen door de huurder zelf worden gereinigd.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3.2. De klant dient de herbruikbare bekers / schenkkannen na gebruik op een aangewezen locatie te retourneren om te worden gereinigd.</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3.3. Bij het retourneren van herbruikbare bekers / schenkkannen  die aanzienlijk vervuild zijn, zoals met kleverige substanties, stickers, zand, aarde, permanente lipstick, of andere hardnekkige verontreinigingen, behoudt de verhuurder het recht om extra kosten in rekening te brengen voor het uitvoeren van herhaalde reinigings pogingen.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3.4. Indien de vervuiling zodanig ernstig is dat deze niet op een reguliere manier kan worden verwijderd, worden deze herbruikbare bekers / schenkkannen beschouwd als onherstelbaar beschadigd.</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3.5. In het geval van onherstelbare schade aan herbruikbare bekers / schenkkannen zoals beschreven in artikel 3.4, zal de klant aansprakelijk worden gesteld voor de kosten van vervanging van de betreffende bekers / schenkkannen ,volgens de tarieven die zijn vastgesteld door de verhuurder.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3.6. De aantallen van herbruikbare bekers / schenkkannen ,opbergboxen en pallets die door de klant worden geretourneerd, zullen worden geteld in het filiaal van de verhuurder nadat deze zijn gereinigd.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3.7. De definitieve cijfers met betrekking tot het aantal geretourneerde bekers zullen binnen ten laatste 14  werkdagen na het einde van het evenement aan de klant worden overgemaakt.</w:t>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b w:val="1"/>
          <w:color w:val="5b0f00"/>
        </w:rPr>
      </w:pPr>
      <w:bookmarkStart w:colFirst="0" w:colLast="0" w:name="_9dzlx4grdi8y" w:id="3"/>
      <w:bookmarkEnd w:id="3"/>
      <w:r w:rsidDel="00000000" w:rsidR="00000000" w:rsidRPr="00000000">
        <w:rPr>
          <w:b w:val="1"/>
          <w:color w:val="5b0f00"/>
          <w:rtl w:val="0"/>
        </w:rPr>
        <w:t xml:space="preserve">4. BETALINGEN EN TARIEVEN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4.1. De klant zal de verhuurder betalen volgens de overeengekomen tarieven in euro.</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4.2. Betalingen dienen te geschieden binnen 14 dagen na factuurdatum of vooraf op de wijze zoals overeengekomen tussen de partijen.</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4.3. Indien de betaling niet of niet volledig binnen de genoemde overeengekomen termijn of op een andere overeengekomen wijze, termijn of datum heeft plaatsgevonden is huurder c.q. klant/opdrachtnemer over het openstaande factuurbedrag een rentevergoeding verschuldigd. Bovendien wordt huurder c.q. klant/opdrachtnemer alsdan verschuldigd de buitengerechtelijke incassokosten te voldoen.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4.4. KGS is gerechtigd een aanbetaling / borg te vragen.</w:t>
      </w:r>
    </w:p>
    <w:p w:rsidR="00000000" w:rsidDel="00000000" w:rsidP="00000000" w:rsidRDefault="00000000" w:rsidRPr="00000000" w14:paraId="0000002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b w:val="1"/>
          <w:color w:val="5b0f00"/>
        </w:rPr>
      </w:pPr>
      <w:bookmarkStart w:colFirst="0" w:colLast="0" w:name="_c2mtyl7rp20q" w:id="4"/>
      <w:bookmarkEnd w:id="4"/>
      <w:r w:rsidDel="00000000" w:rsidR="00000000" w:rsidRPr="00000000">
        <w:rPr>
          <w:b w:val="1"/>
          <w:color w:val="5b0f00"/>
          <w:rtl w:val="0"/>
        </w:rPr>
        <w:t xml:space="preserve">5. ANNULERING EN</w:t>
      </w:r>
      <w:r w:rsidDel="00000000" w:rsidR="00000000" w:rsidRPr="00000000">
        <w:rPr>
          <w:rtl w:val="0"/>
        </w:rPr>
        <w:t xml:space="preserve"> </w:t>
      </w:r>
      <w:r w:rsidDel="00000000" w:rsidR="00000000" w:rsidRPr="00000000">
        <w:rPr>
          <w:b w:val="1"/>
          <w:color w:val="5b0f00"/>
          <w:rtl w:val="0"/>
        </w:rPr>
        <w:t xml:space="preserve">BEËINDIGING</w:t>
      </w:r>
    </w:p>
    <w:p w:rsidR="00000000" w:rsidDel="00000000" w:rsidP="00000000" w:rsidRDefault="00000000" w:rsidRPr="00000000" w14:paraId="0000002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rFonts w:ascii="Nunito" w:cs="Nunito" w:eastAsia="Nunito" w:hAnsi="Nunito"/>
          <w:color w:val="1b1b1b"/>
          <w:sz w:val="22"/>
          <w:szCs w:val="22"/>
        </w:rPr>
      </w:pPr>
      <w:bookmarkStart w:colFirst="0" w:colLast="0" w:name="_ns7y5qjjjvf" w:id="5"/>
      <w:bookmarkEnd w:id="5"/>
      <w:r w:rsidDel="00000000" w:rsidR="00000000" w:rsidRPr="00000000">
        <w:rPr>
          <w:rFonts w:ascii="Nunito" w:cs="Nunito" w:eastAsia="Nunito" w:hAnsi="Nunito"/>
          <w:color w:val="1b1b1b"/>
          <w:sz w:val="22"/>
          <w:szCs w:val="22"/>
          <w:rtl w:val="0"/>
        </w:rPr>
        <w:t xml:space="preserve">5.1. De wederpartij kan de overeenkomst die hij met KGS heeft gesloten na reservering van het gehuurde doch voor het ingaan van de huurtermijn (alleen) schriftelijk annuleren en met schriftelijke instemming van verhuurder en tegen betaling van annuleringskosten worden geannuleerd.</w:t>
      </w:r>
    </w:p>
    <w:p w:rsidR="00000000" w:rsidDel="00000000" w:rsidP="00000000" w:rsidRDefault="00000000" w:rsidRPr="00000000" w14:paraId="0000002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sz w:val="22"/>
          <w:szCs w:val="22"/>
        </w:rPr>
      </w:pPr>
      <w:bookmarkStart w:colFirst="0" w:colLast="0" w:name="_oojjutylts8i" w:id="6"/>
      <w:bookmarkEnd w:id="6"/>
      <w:r w:rsidDel="00000000" w:rsidR="00000000" w:rsidRPr="00000000">
        <w:rPr>
          <w:rFonts w:ascii="Nunito" w:cs="Nunito" w:eastAsia="Nunito" w:hAnsi="Nunito"/>
          <w:color w:val="1b1b1b"/>
          <w:sz w:val="22"/>
          <w:szCs w:val="22"/>
          <w:rtl w:val="0"/>
        </w:rPr>
        <w:t xml:space="preserve">5.2. Bij annulering langer dan vier weken (28 kalenderdagen) vóór de overeengekomen datum van plaatsing van het gehuurde (de “plaatsingsdatum”) is annulering kosteloos. In andere gevallen is bij annulering het navolgende deel van de huursom verschuldigd: * 28-21 dagen voor de plaatsingsdatum: 50% van de huursom; * 20-14 dagen voor de plaatsingsdatum: 75% van de huursom; *14-0 dagen voor de plaatsingsdatum: 100% van de huursom Tenzij de werkelijke schade hoger is, dan is de huurder aansprakelijk voor de werkelijke schade. </w:t>
      </w: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5.3. Annulerings verzoeken dienen schriftelijk te worden ingediend en worden pas als officieel beschouwd na ontvangst en bevestiging door de verhuurder.</w:t>
      </w:r>
    </w:p>
    <w:p w:rsidR="00000000" w:rsidDel="00000000" w:rsidP="00000000" w:rsidRDefault="00000000" w:rsidRPr="00000000" w14:paraId="0000002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b w:val="1"/>
          <w:color w:val="5b0f00"/>
        </w:rPr>
      </w:pPr>
      <w:bookmarkStart w:colFirst="0" w:colLast="0" w:name="_9wt4rtto2ymx" w:id="7"/>
      <w:bookmarkEnd w:id="7"/>
      <w:r w:rsidDel="00000000" w:rsidR="00000000" w:rsidRPr="00000000">
        <w:rPr>
          <w:b w:val="1"/>
          <w:color w:val="5b0f00"/>
          <w:rtl w:val="0"/>
        </w:rPr>
        <w:t xml:space="preserve">6. AANSPRAKELIJKHEID</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6.1. De verhuurder is niet aansprakelijk voor enige schade die voortvloeit uit het leveren / gebruik van de herbruikbare bekers / schenkkannen en mobiele spoelmachines, behalve in geval van opzet of grove nalatigheid.</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6.2. KGS zal overeengekomen termijnen voor levering, bezorging en/of ophalen nakomen. KGS aanvaardt geen aansprakelijkheid indien hij op grond van overmacht niet in staat is tot tijdige levering, bezorging en/of ophalen.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6.3. Verhuurder is niet aansprakelijk voor schade die ten gevolge van een verhuring direct of indirect aan derden kan ontstaan. Huurder zal verhuurder van alle aanspraken van derden vrijwaren.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6.4. KGS aanvaardt in geen geval enige aansprakelijkheid voor indirecte en/of gevolgschade en evenmin voor immateriële schade.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6.5 KGS. is niet aansprakelijk voor schade ten opzichte van het bedrag waarvoor verzekeraar in desbetreffende geval uitkeert, vermeerderd met het eigen risico dat hoger is dan het schadebedrag waarvoor hij is verzekerd.</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6.6. In alle overige gevallen is de aansprakelijkheid van KGS beperkt tot vergoeding van schade die aan opzet of grove schuld van haar of haar medewerkers is te wijten. Voor overige schade, in welke vorm of van welke soort ook, is KGS niet aansprakelijk.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6.7. KGS is niet aansprakelijk voor vertraging, niet- of niet-juiste levering als een direct of indirect gevolg van overmacht. Onder overmacht wordt onder meer verstaan elke omstandigheid buiten de wil en toedoen van, KGS die de normale uitvoering van de overeenkomst verhinderd of zodanig bemoeilijkt dat deze redelijkerwijze niet van KGS kan worden verlangd, zoals onder andere staking, ziekte en/of bovenmatig ziekteverzuim, gebrek aan personen, grondstoffen en/of materiaal, overheidsmaatregelen met inbegrip van in en uitvoer maatregelen, tekortkomingen aan de zijde van door KGS ingeschakelde derden (waaronder begrepen toeleveranciers), gebreken aan en/of beschadiging van productiemiddelen, transport belemmeringen en/of storingen in het verkeer, etc. KGS kan zich ook op overmacht beroepen, als de betreffende omstandigheid die overmacht veroorzaakt is ingetreden nadat KGS had moeten leveren. </w:t>
      </w:r>
    </w:p>
    <w:p w:rsidR="00000000" w:rsidDel="00000000" w:rsidP="00000000" w:rsidRDefault="00000000" w:rsidRPr="00000000" w14:paraId="0000002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b w:val="1"/>
          <w:color w:val="5b0f00"/>
        </w:rPr>
      </w:pPr>
      <w:bookmarkStart w:colFirst="0" w:colLast="0" w:name="_i13o7mlmjauy" w:id="8"/>
      <w:bookmarkEnd w:id="8"/>
      <w:r w:rsidDel="00000000" w:rsidR="00000000" w:rsidRPr="00000000">
        <w:rPr>
          <w:b w:val="1"/>
          <w:color w:val="5b0f00"/>
          <w:rtl w:val="0"/>
        </w:rPr>
        <w:t xml:space="preserve">7. TOEPASSELIJK RECHT EN JURISDICTIE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7.1. Deze overeenkomst wordt beheerst door en geïnterpreteerd in overeenstemming met de wetten van Nederland. Eventuele geschillen voortvloeiend uit deze overeenkomst zullen worden voorgelegd aan de bevoegde rechtbanken van Nederland..</w:t>
      </w:r>
    </w:p>
    <w:p w:rsidR="00000000" w:rsidDel="00000000" w:rsidP="00000000" w:rsidRDefault="00000000" w:rsidRPr="00000000" w14:paraId="0000002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7f9f5" w:val="clear"/>
        <w:spacing w:after="0" w:before="0" w:line="295.3846153846154" w:lineRule="auto"/>
        <w:rPr>
          <w:b w:val="1"/>
          <w:color w:val="5b0f00"/>
        </w:rPr>
      </w:pPr>
      <w:bookmarkStart w:colFirst="0" w:colLast="0" w:name="_y9nstoi0c0pm" w:id="9"/>
      <w:bookmarkEnd w:id="9"/>
      <w:r w:rsidDel="00000000" w:rsidR="00000000" w:rsidRPr="00000000">
        <w:rPr>
          <w:b w:val="1"/>
          <w:color w:val="5b0f00"/>
          <w:rtl w:val="0"/>
        </w:rPr>
        <w:t xml:space="preserve">8. WIJZIGINGEN IN DE VOORWAARDEN</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8.1. De verhuurder behoudt zich het recht voor om deze algemene voorwaarden op elk moment te wijzigen. Dergelijke wijzigingen worden schriftelijk aan de klant meegedeeld en treden in werking op de aangegeven datum</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b w:val="1"/>
          <w:color w:val="5b0f00"/>
          <w:sz w:val="28"/>
          <w:szCs w:val="28"/>
        </w:rPr>
      </w:pPr>
      <w:r w:rsidDel="00000000" w:rsidR="00000000" w:rsidRPr="00000000">
        <w:rPr>
          <w:rFonts w:ascii="Nunito" w:cs="Nunito" w:eastAsia="Nunito" w:hAnsi="Nunito"/>
          <w:b w:val="1"/>
          <w:color w:val="5b0f00"/>
          <w:sz w:val="28"/>
          <w:szCs w:val="28"/>
          <w:rtl w:val="0"/>
        </w:rPr>
        <w:t xml:space="preserve">9. EIGENDOMSVOORBEHOUD</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9.1. De levering van de goederen aan afneemster geschiedt onder het uitdrukkelijk voorbehoud van eigendom tot het tijdstip, waarop de huurder geheel aan haar overeengekomen betalingsverplichting heeft voldaan.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9.2. Het genoemde in lid 1 geldt niet voor verhuur goederen- en materialen in de ruimste zin des woords, deze blijven in eigendom van de leverancier.</w:t>
      </w: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Fonts w:ascii="Nunito" w:cs="Nunito" w:eastAsia="Nunito" w:hAnsi="Nunito"/>
          <w:color w:val="1b1b1b"/>
          <w:rtl w:val="0"/>
        </w:rPr>
        <w:t xml:space="preserve">Deze algemene voorwaarden vormen de volledige overeenkomst tussen de verhuurder en de klant met betrekking tot de verhuur en reiniging van herbruikbare bekers / spoelmachines. Door gebruik te maken van de diensten van de verhuurder, stemt de klant in met deze algemene voorwaarden.</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b w:val="1"/>
          <w:color w:val="5b0f00"/>
          <w:sz w:val="28"/>
          <w:szCs w:val="28"/>
        </w:rPr>
      </w:pPr>
      <w:r w:rsidDel="00000000" w:rsidR="00000000" w:rsidRPr="00000000">
        <w:rPr>
          <w:rFonts w:ascii="Nunito" w:cs="Nunito" w:eastAsia="Nunito" w:hAnsi="Nunito"/>
          <w:b w:val="1"/>
          <w:color w:val="5b0f00"/>
          <w:sz w:val="28"/>
          <w:szCs w:val="28"/>
          <w:rtl w:val="0"/>
        </w:rPr>
        <w:t xml:space="preserve">10. Risico</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10.1. Huurder draagt vanaf het moment dat het gehuurde door huurder afgehaald is, dan wel door verhuurder op locatie aangevoerd is en tot het moment van de feitelijke terugname ervan door verhuurder het gehele risico van en de verantwoordelijkheid voor het gehuurde.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10.2. Huurder is verplicht het gehuurde te verzekeren en verzekerd te houden tegen schade of beschadiging wegens verlies, diefstal, brand, storm, vandalisme, vernieling, etc.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10.3. Huurder is verplicht elke schade aan het gehuurde onmiddellijk aan de verhuurder te melden.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10.4. Zonder toestemming van verhuurder mag de huurder niet tot reparatie overgaan. Reparatie van of verandering aan het gehuurde mag slechts door of vanwege verhuurder plaatsvinden.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10.5. Indien het gehuurde buiten de schuld of risico van huurder een gebrek vertoont of is beschadigd zal verhuurder indien dit nodig en mogelijk is het gehuurde terugnemen en voor een vervangend gehuurde zorg dragen.</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10.6. Indien er geen vervangend gehuurde beschikbaar is, zal de huurder voor dat geval het recht hebben de overeenkomst te beëindigen. Verhuurder is niet verplicht beschadigde zaken terug te nemen of te ruilen.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10.7. Indien het gehuurde al dan niet gedeeltelijk door breuk of vermissing niet kan worden teruggegeven, heeft verhuurder het recht de vervangingswaarde van de huurder te vorderen.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10.8. Als het gehuurde een gebrek vertoont of beschadigd is door schuld, toedoen of nalatigheid van de huurder, wegens bijvoorbeeld onvakkundige behandeling, reparaties door derden, het gebruik van ongeschikte onderdelen of enige andere reden, niet zijnde gewone slijtage, is verhuurder gerechtigd de kosten van het herstel of de reparatie aan huurder te berekenen.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10.9. De huurder c.q. klant/opdrachtnemer is verplicht alle afgeleverde zaken bij aflevering gelijk te controleren op gebreken en schade en dient dit te vermelden op het bij aflevering opgestelde aflever/pakbon. De huurder c.q. klant/opdrachtnemer kan zich niet meer op schade en/of gebreken beroepen, indien zij daarvan niet gelijk bij aflevering melding bij KGS heeft gemaakt.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b w:val="1"/>
          <w:color w:val="5b0f00"/>
          <w:sz w:val="28"/>
          <w:szCs w:val="28"/>
        </w:rPr>
      </w:pPr>
      <w:r w:rsidDel="00000000" w:rsidR="00000000" w:rsidRPr="00000000">
        <w:rPr>
          <w:rFonts w:ascii="Nunito" w:cs="Nunito" w:eastAsia="Nunito" w:hAnsi="Nunito"/>
          <w:b w:val="1"/>
          <w:color w:val="5b0f00"/>
          <w:sz w:val="28"/>
          <w:szCs w:val="28"/>
          <w:rtl w:val="0"/>
        </w:rPr>
        <w:t xml:space="preserve">11. Ontoerekenbare Tekortkoming</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11.1. Onder overmacht in de zin van dit artikel wordt verstaan de omstandigheid of omstandigheden die de nakoming van de verbintenis hinderen en die niet aan de verhuurder zijn toe te rekenen.</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11.2. Onder overmacht aan de zijde van verhuurder wordt in ieder geval verstaan: * schade ten gevolge van natuurrampen, storm, brand en/of andere ongevallen in het bedrijf van verhuurder;ziekte, ongeval en/of overlijden van een of meer werknemers van verhuurder; * werkstakingen, gedwongen bedrijfssluiting, oproer en elke andere vorm van storing en/of belemmering door derden veroorzaakt; * gebrek en/of storingen in de middelen van het vervoer, apparatuur, etc. van verhuurder; * niet of niet tijdige levering aan verhuurder door haar (toe)leveranciers; * oorlog, oorlogsgevaar en/of elke andere vorm van gewapend conflict of dreiging hiervan waardoor de levering van de zaken wordt belemmerd.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11.3. In geval van overmacht is verhuurder bevoegd haar verplichtingen uit de overeenkomst -naar haar keuze- geheel of gedeeltelijk op te schorten dan wel te ontbinden. Verhuurder is te dien aanzien jegens huurder nimmer aansprakelijk voor enige geleden directe en/of indirecte schade hoe ook genaamd.</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b w:val="1"/>
          <w:color w:val="5b0f00"/>
          <w:sz w:val="28"/>
          <w:szCs w:val="28"/>
        </w:rPr>
      </w:pPr>
      <w:r w:rsidDel="00000000" w:rsidR="00000000" w:rsidRPr="00000000">
        <w:rPr>
          <w:rFonts w:ascii="Nunito" w:cs="Nunito" w:eastAsia="Nunito" w:hAnsi="Nunito"/>
          <w:b w:val="1"/>
          <w:color w:val="5b0f00"/>
          <w:sz w:val="28"/>
          <w:szCs w:val="28"/>
          <w:rtl w:val="0"/>
        </w:rPr>
        <w:t xml:space="preserve">12. Reclameren</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12.1. De huurder verplicht zich om, direct bij aflevering of in ontvangstneming van de gehuurde zaken, deze zaken te inspecteren op waarneembare en/of functionele schade en/of gebreken. Eventuele schade en/of gebreken dient direct gemeld te worden aan de verhuurder. Laat de huurder dit na, dan worden de gehuurde zaken geacht te zijn ontvangen in deugdelijke staat.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12.2. Verhuurder is nimmer aansprakelijk voor gevolgen/of vermogensschade (direct of indirect), hoe ook genaamd, die is ontstaan door niet deugdelijke zaken, waaronder doch niet beperkt tot de kosten en derving van inkomen die verband houden met onderbreking, stilstand en/of opstart van werkzaamheden zijdens huurder.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12.3. Huurder vrijwaart verhuurder tegen eventuele aanspraken van derden die betrekking hebben op de door verhuurder aan huurder verhuurde zaken.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12.4. Indien en voor zover verhuurder jegens huurder toch aansprakelijk mocht zijn, is zij slechts aansprakelijk voor het bedrag dat wordt uitgekeerd onder de toepasselijke verzekering.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rPr>
      </w:pPr>
      <w:r w:rsidDel="00000000" w:rsidR="00000000" w:rsidRPr="00000000">
        <w:rPr>
          <w:rFonts w:ascii="Nunito" w:cs="Nunito" w:eastAsia="Nunito" w:hAnsi="Nunito"/>
          <w:rtl w:val="0"/>
        </w:rPr>
        <w:t xml:space="preserve">12.5 Iedere aansprakelijkheid van verhuurder vervalt in ieder geval na verloop van twaalf maanden vanaf de schadedatum.</w:t>
      </w: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color w:val="5b0f00"/>
          <w:rtl w:val="0"/>
        </w:rPr>
        <w:t xml:space="preserve">KGS verhuur en reiniging </w:t>
      </w:r>
      <w:r w:rsidDel="00000000" w:rsidR="00000000" w:rsidRPr="00000000">
        <w:rPr>
          <w:rtl w:val="0"/>
        </w:rPr>
        <w:t xml:space="preserve">     Borculoseweg 3  7478 AM  Diepenheim</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color w:val="5b0f00"/>
          <w:rtl w:val="0"/>
        </w:rPr>
        <w:t xml:space="preserve">KVK </w:t>
      </w:r>
      <w:r w:rsidDel="00000000" w:rsidR="00000000" w:rsidRPr="00000000">
        <w:rPr>
          <w:rtl w:val="0"/>
        </w:rPr>
        <w:t xml:space="preserve"> 08121806   </w:t>
      </w:r>
      <w:r w:rsidDel="00000000" w:rsidR="00000000" w:rsidRPr="00000000">
        <w:rPr>
          <w:color w:val="5b0f00"/>
          <w:rtl w:val="0"/>
        </w:rPr>
        <w:t xml:space="preserve">BTW</w:t>
      </w:r>
      <w:r w:rsidDel="00000000" w:rsidR="00000000" w:rsidRPr="00000000">
        <w:rPr>
          <w:color w:val="980000"/>
          <w:rtl w:val="0"/>
        </w:rPr>
        <w:t xml:space="preserve"> </w:t>
      </w:r>
      <w:r w:rsidDel="00000000" w:rsidR="00000000" w:rsidRPr="00000000">
        <w:rPr>
          <w:rtl w:val="0"/>
        </w:rPr>
        <w:t xml:space="preserve">NL001362997B11</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color w:val="5b0f00"/>
          <w:rtl w:val="0"/>
        </w:rPr>
        <w:t xml:space="preserve">Email </w:t>
      </w:r>
      <w:hyperlink r:id="rId6">
        <w:r w:rsidDel="00000000" w:rsidR="00000000" w:rsidRPr="00000000">
          <w:rPr>
            <w:color w:val="1155cc"/>
            <w:u w:val="single"/>
            <w:rtl w:val="0"/>
          </w:rPr>
          <w:t xml:space="preserve">kgsreiniging@gmail.com</w:t>
        </w:r>
      </w:hyperlink>
      <w:r w:rsidDel="00000000" w:rsidR="00000000" w:rsidRPr="00000000">
        <w:rPr>
          <w:rtl w:val="0"/>
        </w:rPr>
        <w:t xml:space="preserve">   </w:t>
      </w:r>
      <w:r w:rsidDel="00000000" w:rsidR="00000000" w:rsidRPr="00000000">
        <w:rPr>
          <w:color w:val="980000"/>
          <w:rtl w:val="0"/>
        </w:rPr>
        <w:t xml:space="preserve"> </w:t>
      </w:r>
      <w:r w:rsidDel="00000000" w:rsidR="00000000" w:rsidRPr="00000000">
        <w:rPr>
          <w:color w:val="5b0f00"/>
          <w:rtl w:val="0"/>
        </w:rPr>
        <w:t xml:space="preserve">Iban</w:t>
      </w:r>
      <w:r w:rsidDel="00000000" w:rsidR="00000000" w:rsidRPr="00000000">
        <w:rPr>
          <w:rtl w:val="0"/>
        </w:rPr>
        <w:t xml:space="preserve"> NL30 RABO 0322190932</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color w:val="4a86e8"/>
        </w:rPr>
      </w:pPr>
      <w:r w:rsidDel="00000000" w:rsidR="00000000" w:rsidRPr="00000000">
        <w:rPr>
          <w:color w:val="5b0f00"/>
          <w:rtl w:val="0"/>
        </w:rPr>
        <w:t xml:space="preserve">KGS i</w:t>
      </w:r>
      <w:r w:rsidDel="00000000" w:rsidR="00000000" w:rsidRPr="00000000">
        <w:rPr>
          <w:rtl w:val="0"/>
        </w:rPr>
        <w:t xml:space="preserve">s een onderdeel van</w:t>
      </w:r>
      <w:r w:rsidDel="00000000" w:rsidR="00000000" w:rsidRPr="00000000">
        <w:rPr>
          <w:color w:val="4a86e8"/>
          <w:rtl w:val="0"/>
        </w:rPr>
        <w:t xml:space="preserve"> SST Verhuur</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t xml:space="preserve">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t xml:space="preserve">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t xml:space="preserve">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rFonts w:ascii="Nunito" w:cs="Nunito" w:eastAsia="Nunito" w:hAnsi="Nunito"/>
          <w:color w:val="1b1b1b"/>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7f9f5" w:val="clea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gsreiniging@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